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4B" w:rsidRPr="00E230FA" w:rsidRDefault="008F4B4B" w:rsidP="008F4B4B">
      <w:pPr>
        <w:ind w:right="-1" w:firstLine="0"/>
        <w:jc w:val="center"/>
        <w:rPr>
          <w:b/>
          <w:sz w:val="24"/>
        </w:rPr>
      </w:pPr>
      <w:bookmarkStart w:id="0" w:name="_GoBack"/>
      <w:bookmarkEnd w:id="0"/>
      <w:r w:rsidRPr="00E230FA">
        <w:rPr>
          <w:b/>
          <w:sz w:val="24"/>
        </w:rPr>
        <w:t>GUIDELINES FOR ABSTRACT</w:t>
      </w:r>
    </w:p>
    <w:p w:rsidR="008F4B4B" w:rsidRPr="00E230FA" w:rsidRDefault="008F4B4B" w:rsidP="008F4B4B">
      <w:pPr>
        <w:spacing w:after="240"/>
        <w:ind w:right="-1" w:firstLine="0"/>
        <w:jc w:val="center"/>
        <w:rPr>
          <w:b/>
          <w:sz w:val="24"/>
        </w:rPr>
      </w:pPr>
      <w:r w:rsidRPr="00E230FA">
        <w:rPr>
          <w:b/>
          <w:sz w:val="24"/>
        </w:rPr>
        <w:t>PREP</w:t>
      </w:r>
      <w:r w:rsidRPr="00E230FA">
        <w:rPr>
          <w:b/>
          <w:sz w:val="24"/>
        </w:rPr>
        <w:t>A</w:t>
      </w:r>
      <w:r w:rsidRPr="00E230FA">
        <w:rPr>
          <w:b/>
          <w:sz w:val="24"/>
        </w:rPr>
        <w:t>RATION</w:t>
      </w:r>
    </w:p>
    <w:p w:rsidR="008F4B4B" w:rsidRPr="00E230FA" w:rsidRDefault="008F4B4B" w:rsidP="008F4B4B">
      <w:pPr>
        <w:spacing w:after="120"/>
        <w:ind w:right="-1" w:firstLine="0"/>
        <w:jc w:val="center"/>
        <w:rPr>
          <w:vertAlign w:val="superscript"/>
        </w:rPr>
      </w:pPr>
      <w:r w:rsidRPr="00E03D1B">
        <w:rPr>
          <w:b/>
          <w:u w:val="single"/>
        </w:rPr>
        <w:t>A.B. Author</w:t>
      </w:r>
      <w:r w:rsidRPr="00E03D1B">
        <w:rPr>
          <w:u w:val="single"/>
          <w:vertAlign w:val="superscript"/>
        </w:rPr>
        <w:t>1</w:t>
      </w:r>
      <w:r>
        <w:t xml:space="preserve"> and </w:t>
      </w:r>
      <w:r>
        <w:rPr>
          <w:b/>
        </w:rPr>
        <w:t>C.</w:t>
      </w:r>
      <w:r w:rsidRPr="00E230FA">
        <w:rPr>
          <w:b/>
        </w:rPr>
        <w:t>D. Coauthor</w:t>
      </w:r>
      <w:r w:rsidRPr="00E230FA">
        <w:rPr>
          <w:vertAlign w:val="superscript"/>
        </w:rPr>
        <w:t>2</w:t>
      </w:r>
    </w:p>
    <w:p w:rsidR="008F4B4B" w:rsidRPr="00E230FA" w:rsidRDefault="008F4B4B" w:rsidP="008F4B4B">
      <w:pPr>
        <w:ind w:right="-1" w:firstLine="0"/>
        <w:jc w:val="center"/>
        <w:rPr>
          <w:sz w:val="20"/>
        </w:rPr>
      </w:pPr>
      <w:r w:rsidRPr="00E230FA">
        <w:rPr>
          <w:sz w:val="20"/>
          <w:vertAlign w:val="superscript"/>
        </w:rPr>
        <w:t xml:space="preserve">1 </w:t>
      </w:r>
      <w:r w:rsidRPr="00E230FA">
        <w:rPr>
          <w:sz w:val="20"/>
        </w:rPr>
        <w:t>Name of Institution, City, Country</w:t>
      </w:r>
    </w:p>
    <w:p w:rsidR="008F4B4B" w:rsidRPr="00E230FA" w:rsidRDefault="008F4B4B" w:rsidP="008F4B4B">
      <w:pPr>
        <w:spacing w:after="240"/>
        <w:ind w:firstLine="0"/>
        <w:jc w:val="center"/>
        <w:rPr>
          <w:sz w:val="20"/>
        </w:rPr>
      </w:pPr>
      <w:r w:rsidRPr="00E230FA">
        <w:rPr>
          <w:sz w:val="20"/>
          <w:vertAlign w:val="superscript"/>
        </w:rPr>
        <w:t xml:space="preserve">2 </w:t>
      </w:r>
      <w:r w:rsidRPr="00E230FA">
        <w:rPr>
          <w:sz w:val="20"/>
        </w:rPr>
        <w:t>Name of Institution, City, Country</w:t>
      </w:r>
    </w:p>
    <w:p w:rsidR="008F4B4B" w:rsidRPr="00F17273" w:rsidRDefault="008F4B4B" w:rsidP="008F4B4B">
      <w:pPr>
        <w:pStyle w:val="PlainText"/>
        <w:ind w:firstLine="284"/>
        <w:jc w:val="both"/>
        <w:rPr>
          <w:rFonts w:ascii="Times New Roman" w:hAnsi="Times New Roman"/>
          <w:lang w:val="en-US" w:eastAsia="ru-RU"/>
        </w:rPr>
      </w:pPr>
      <w:r w:rsidRPr="00F17273">
        <w:rPr>
          <w:rFonts w:ascii="Times New Roman" w:hAnsi="Times New Roman"/>
          <w:lang w:val="en-US" w:eastAsia="ru-RU"/>
        </w:rPr>
        <w:t xml:space="preserve">Abstracts of all invited, oral and poster presentations for the International Symposium “Topical Problems of Nonlinear Wave Physics – 2025” will be published and distributed among participants during the Symposium. Correctly formatted, ready-to-print abstracts should be submitted through the Conference website </w:t>
      </w:r>
      <w:hyperlink r:id="rId5" w:history="1">
        <w:r w:rsidRPr="00F17273">
          <w:rPr>
            <w:rStyle w:val="Hyperlink"/>
            <w:rFonts w:ascii="Times New Roman" w:hAnsi="Times New Roman"/>
            <w:lang w:val="en-US" w:eastAsia="ru-RU"/>
          </w:rPr>
          <w:t>www.nwp2025.physconf.org</w:t>
        </w:r>
      </w:hyperlink>
      <w:r w:rsidRPr="00F17273">
        <w:rPr>
          <w:rFonts w:ascii="Times New Roman" w:hAnsi="Times New Roman"/>
          <w:lang w:val="en-US" w:eastAsia="ru-RU"/>
        </w:rPr>
        <w:t xml:space="preserve"> (registration &amp; abstract submission form). </w:t>
      </w:r>
    </w:p>
    <w:p w:rsidR="008F4B4B" w:rsidRPr="00F17273" w:rsidRDefault="008F4B4B" w:rsidP="008F4B4B">
      <w:pPr>
        <w:ind w:firstLine="284"/>
        <w:rPr>
          <w:sz w:val="20"/>
        </w:rPr>
      </w:pPr>
      <w:r w:rsidRPr="00F17273">
        <w:rPr>
          <w:sz w:val="20"/>
        </w:rPr>
        <w:t>Abstracts should be written in the Word format.</w:t>
      </w:r>
    </w:p>
    <w:p w:rsidR="008F4B4B" w:rsidRPr="00F17273" w:rsidRDefault="008F4B4B" w:rsidP="008F4B4B">
      <w:pPr>
        <w:pStyle w:val="NormalFirstLine"/>
        <w:ind w:firstLine="284"/>
        <w:rPr>
          <w:sz w:val="20"/>
        </w:rPr>
      </w:pPr>
      <w:r w:rsidRPr="00F17273">
        <w:rPr>
          <w:sz w:val="20"/>
        </w:rPr>
        <w:t xml:space="preserve">The text of the abstract prepared for direct reproduction should fit in the 11.5 </w:t>
      </w:r>
      <w:r w:rsidRPr="00F17273">
        <w:rPr>
          <w:sz w:val="20"/>
        </w:rPr>
        <w:sym w:font="Symbol" w:char="F0B4"/>
      </w:r>
      <w:r w:rsidRPr="00F17273">
        <w:rPr>
          <w:sz w:val="20"/>
        </w:rPr>
        <w:t xml:space="preserve"> 18.5 cm frame (top ma</w:t>
      </w:r>
      <w:r w:rsidRPr="00F17273">
        <w:rPr>
          <w:sz w:val="20"/>
        </w:rPr>
        <w:t>r</w:t>
      </w:r>
      <w:r w:rsidRPr="00F17273">
        <w:rPr>
          <w:sz w:val="20"/>
        </w:rPr>
        <w:t>gin – 1.5 cm, bottom margin – 1.5 cm, left margin – 1.65 cm, right margin – 1.65</w:t>
      </w:r>
      <w:r>
        <w:rPr>
          <w:sz w:val="20"/>
        </w:rPr>
        <w:t xml:space="preserve"> cm). This sample text fills the </w:t>
      </w:r>
      <w:r w:rsidRPr="00F17273">
        <w:rPr>
          <w:sz w:val="20"/>
        </w:rPr>
        <w:t>frame</w:t>
      </w:r>
      <w:r>
        <w:rPr>
          <w:sz w:val="20"/>
        </w:rPr>
        <w:t xml:space="preserve"> completely</w:t>
      </w:r>
      <w:r w:rsidRPr="00F17273">
        <w:rPr>
          <w:sz w:val="20"/>
        </w:rPr>
        <w:t xml:space="preserve">. </w:t>
      </w:r>
    </w:p>
    <w:p w:rsidR="008F4B4B" w:rsidRPr="00F17273" w:rsidRDefault="008F4B4B" w:rsidP="008F4B4B">
      <w:pPr>
        <w:pStyle w:val="NormalFirstLine"/>
        <w:ind w:firstLine="284"/>
        <w:rPr>
          <w:sz w:val="20"/>
        </w:rPr>
      </w:pPr>
      <w:r w:rsidRPr="00F17273">
        <w:rPr>
          <w:sz w:val="20"/>
        </w:rPr>
        <w:t xml:space="preserve">The </w:t>
      </w:r>
      <w:r w:rsidRPr="00F17273">
        <w:rPr>
          <w:b/>
          <w:sz w:val="20"/>
        </w:rPr>
        <w:t>total length</w:t>
      </w:r>
      <w:r w:rsidRPr="00F17273">
        <w:rPr>
          <w:sz w:val="20"/>
        </w:rPr>
        <w:t xml:space="preserve"> of the abstract should not exceed 1 page. </w:t>
      </w:r>
    </w:p>
    <w:p w:rsidR="008F4B4B" w:rsidRPr="00F17273" w:rsidRDefault="008F4B4B" w:rsidP="008F4B4B">
      <w:pPr>
        <w:ind w:firstLine="284"/>
        <w:rPr>
          <w:sz w:val="20"/>
        </w:rPr>
      </w:pPr>
      <w:r w:rsidRPr="00F17273">
        <w:rPr>
          <w:sz w:val="20"/>
        </w:rPr>
        <w:t xml:space="preserve">The </w:t>
      </w:r>
      <w:r w:rsidRPr="00F17273">
        <w:rPr>
          <w:b/>
          <w:sz w:val="20"/>
        </w:rPr>
        <w:t>title</w:t>
      </w:r>
      <w:r w:rsidRPr="00F17273">
        <w:rPr>
          <w:sz w:val="20"/>
        </w:rPr>
        <w:t xml:space="preserve"> of the paper should be centered and typed in Times New Roman bold, 12 </w:t>
      </w:r>
      <w:proofErr w:type="spellStart"/>
      <w:r w:rsidRPr="00F17273">
        <w:rPr>
          <w:sz w:val="20"/>
        </w:rPr>
        <w:t>pt</w:t>
      </w:r>
      <w:proofErr w:type="spellEnd"/>
      <w:r w:rsidRPr="00F17273">
        <w:rPr>
          <w:sz w:val="20"/>
        </w:rPr>
        <w:t>, all caps, space after 12 pt. The names of</w:t>
      </w:r>
      <w:r w:rsidRPr="00F17273">
        <w:rPr>
          <w:b/>
          <w:sz w:val="20"/>
        </w:rPr>
        <w:t xml:space="preserve"> </w:t>
      </w:r>
      <w:r w:rsidRPr="00F17273">
        <w:rPr>
          <w:sz w:val="20"/>
        </w:rPr>
        <w:t>the</w:t>
      </w:r>
      <w:r w:rsidRPr="00F17273">
        <w:rPr>
          <w:b/>
          <w:sz w:val="20"/>
        </w:rPr>
        <w:t xml:space="preserve"> authors</w:t>
      </w:r>
      <w:r w:rsidRPr="00F17273">
        <w:rPr>
          <w:sz w:val="20"/>
        </w:rPr>
        <w:t xml:space="preserve"> should be centered and typed in Times New Roman bold, 11 </w:t>
      </w:r>
      <w:proofErr w:type="spellStart"/>
      <w:r w:rsidRPr="00F17273">
        <w:rPr>
          <w:sz w:val="20"/>
        </w:rPr>
        <w:t>pt</w:t>
      </w:r>
      <w:proofErr w:type="spellEnd"/>
      <w:r w:rsidRPr="00F17273">
        <w:rPr>
          <w:sz w:val="20"/>
        </w:rPr>
        <w:t>, space after 6 pt. The name of the presenting author should be underlined.</w:t>
      </w:r>
      <w:r w:rsidRPr="00F17273">
        <w:rPr>
          <w:b/>
          <w:sz w:val="20"/>
        </w:rPr>
        <w:t xml:space="preserve"> </w:t>
      </w:r>
      <w:r w:rsidRPr="00F17273">
        <w:rPr>
          <w:sz w:val="20"/>
        </w:rPr>
        <w:t xml:space="preserve"> </w:t>
      </w:r>
      <w:r w:rsidRPr="00F17273">
        <w:rPr>
          <w:b/>
          <w:sz w:val="20"/>
        </w:rPr>
        <w:t>Affiliations</w:t>
      </w:r>
      <w:r w:rsidRPr="00F17273">
        <w:rPr>
          <w:sz w:val="20"/>
        </w:rPr>
        <w:t xml:space="preserve"> should be centered and typed in Times New Roman, 9 </w:t>
      </w:r>
      <w:proofErr w:type="spellStart"/>
      <w:r w:rsidRPr="00F17273">
        <w:rPr>
          <w:sz w:val="20"/>
        </w:rPr>
        <w:t>pt</w:t>
      </w:r>
      <w:proofErr w:type="spellEnd"/>
      <w:r w:rsidRPr="00F17273">
        <w:rPr>
          <w:sz w:val="20"/>
        </w:rPr>
        <w:t xml:space="preserve">, space after 12 pt. </w:t>
      </w:r>
    </w:p>
    <w:p w:rsidR="008F4B4B" w:rsidRPr="00F17273" w:rsidRDefault="008F4B4B" w:rsidP="008F4B4B">
      <w:pPr>
        <w:ind w:firstLine="284"/>
        <w:rPr>
          <w:sz w:val="20"/>
        </w:rPr>
      </w:pPr>
      <w:r w:rsidRPr="00F17273">
        <w:rPr>
          <w:sz w:val="20"/>
        </w:rPr>
        <w:t xml:space="preserve">The </w:t>
      </w:r>
      <w:r w:rsidRPr="00F17273">
        <w:rPr>
          <w:b/>
          <w:sz w:val="20"/>
        </w:rPr>
        <w:t>body of the text</w:t>
      </w:r>
      <w:r w:rsidRPr="00F17273">
        <w:rPr>
          <w:sz w:val="20"/>
        </w:rPr>
        <w:t xml:space="preserve"> should be in Times New Roman, 10 </w:t>
      </w:r>
      <w:proofErr w:type="spellStart"/>
      <w:r w:rsidRPr="00F17273">
        <w:rPr>
          <w:sz w:val="20"/>
        </w:rPr>
        <w:t>pt</w:t>
      </w:r>
      <w:proofErr w:type="spellEnd"/>
      <w:r w:rsidRPr="00F17273">
        <w:rPr>
          <w:sz w:val="20"/>
        </w:rPr>
        <w:t xml:space="preserve">, justified, single-spaced, with first-line indent 5 mm, hyphenated. </w:t>
      </w:r>
      <w:r w:rsidRPr="00F17273">
        <w:rPr>
          <w:b/>
          <w:sz w:val="20"/>
        </w:rPr>
        <w:t>Figures</w:t>
      </w:r>
      <w:r w:rsidRPr="00F17273">
        <w:rPr>
          <w:sz w:val="20"/>
        </w:rPr>
        <w:t xml:space="preserve"> cannot be larger than the text frame. Use 9 </w:t>
      </w:r>
      <w:proofErr w:type="spellStart"/>
      <w:r w:rsidRPr="00F17273">
        <w:rPr>
          <w:sz w:val="20"/>
        </w:rPr>
        <w:t>pt</w:t>
      </w:r>
      <w:proofErr w:type="spellEnd"/>
      <w:r w:rsidRPr="00F17273">
        <w:rPr>
          <w:sz w:val="20"/>
        </w:rPr>
        <w:t xml:space="preserve"> for figure ca</w:t>
      </w:r>
      <w:r w:rsidRPr="00F17273">
        <w:rPr>
          <w:sz w:val="20"/>
        </w:rPr>
        <w:t>p</w:t>
      </w:r>
      <w:r w:rsidRPr="00F17273">
        <w:rPr>
          <w:sz w:val="20"/>
        </w:rPr>
        <w:t xml:space="preserve">tions and center the caption relative to the figure or the page. All variables in </w:t>
      </w:r>
      <w:r w:rsidRPr="00F17273">
        <w:rPr>
          <w:b/>
          <w:sz w:val="20"/>
        </w:rPr>
        <w:t>formulas</w:t>
      </w:r>
      <w:r w:rsidRPr="00F17273">
        <w:rPr>
          <w:sz w:val="20"/>
        </w:rPr>
        <w:t xml:space="preserve"> should be italicized (for example, </w:t>
      </w:r>
      <w:r w:rsidRPr="00F17273">
        <w:rPr>
          <w:i/>
          <w:sz w:val="20"/>
        </w:rPr>
        <w:t>E</w:t>
      </w:r>
      <w:r w:rsidRPr="00F17273">
        <w:rPr>
          <w:sz w:val="20"/>
        </w:rPr>
        <w:t xml:space="preserve"> = </w:t>
      </w:r>
      <w:r w:rsidRPr="00F17273">
        <w:rPr>
          <w:i/>
          <w:sz w:val="20"/>
        </w:rPr>
        <w:t>mc</w:t>
      </w:r>
      <w:r w:rsidRPr="00F17273">
        <w:rPr>
          <w:sz w:val="20"/>
          <w:vertAlign w:val="superscript"/>
        </w:rPr>
        <w:t>2</w:t>
      </w:r>
      <w:r w:rsidRPr="00F17273">
        <w:rPr>
          <w:sz w:val="20"/>
        </w:rPr>
        <w:t>). Displayed</w:t>
      </w:r>
      <w:r w:rsidRPr="00F17273">
        <w:rPr>
          <w:b/>
          <w:sz w:val="20"/>
        </w:rPr>
        <w:t xml:space="preserve"> equations</w:t>
      </w:r>
      <w:r w:rsidRPr="00F17273">
        <w:rPr>
          <w:sz w:val="20"/>
        </w:rPr>
        <w:t xml:space="preserve"> should be ce</w:t>
      </w:r>
      <w:r w:rsidRPr="00F17273">
        <w:rPr>
          <w:sz w:val="20"/>
        </w:rPr>
        <w:t>n</w:t>
      </w:r>
      <w:r w:rsidRPr="00F17273">
        <w:rPr>
          <w:sz w:val="20"/>
        </w:rPr>
        <w:t>tered and enumerated on the right:</w:t>
      </w:r>
    </w:p>
    <w:p w:rsidR="008F4B4B" w:rsidRPr="00F17273" w:rsidRDefault="008F4B4B" w:rsidP="008F4B4B">
      <w:pPr>
        <w:tabs>
          <w:tab w:val="center" w:pos="4395"/>
          <w:tab w:val="right" w:pos="4820"/>
        </w:tabs>
        <w:ind w:right="-1" w:firstLine="0"/>
        <w:jc w:val="right"/>
        <w:rPr>
          <w:sz w:val="20"/>
        </w:rPr>
      </w:pPr>
      <w:r w:rsidRPr="00F17273">
        <w:rPr>
          <w:position w:val="-12"/>
          <w:sz w:val="20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>
            <v:imagedata r:id="rId6" o:title=""/>
          </v:shape>
          <o:OLEObject Type="Embed" ProgID="Equation.2" ShapeID="_x0000_i1025" DrawAspect="Content" ObjectID="_1801304934" r:id="rId7"/>
        </w:object>
      </w:r>
      <w:r w:rsidRPr="00F17273">
        <w:rPr>
          <w:sz w:val="20"/>
        </w:rPr>
        <w:tab/>
      </w:r>
      <w:r w:rsidRPr="00F17273">
        <w:rPr>
          <w:sz w:val="20"/>
        </w:rPr>
        <w:tab/>
      </w:r>
      <w:r w:rsidRPr="00F17273">
        <w:rPr>
          <w:sz w:val="20"/>
        </w:rPr>
        <w:tab/>
      </w:r>
      <w:r w:rsidRPr="00F17273">
        <w:rPr>
          <w:sz w:val="20"/>
        </w:rPr>
        <w:tab/>
        <w:t>(1)</w:t>
      </w:r>
    </w:p>
    <w:p w:rsidR="008F4B4B" w:rsidRPr="00F17273" w:rsidRDefault="008F4B4B" w:rsidP="008F4B4B">
      <w:pPr>
        <w:rPr>
          <w:sz w:val="20"/>
        </w:rPr>
      </w:pPr>
      <w:r w:rsidRPr="00F17273">
        <w:rPr>
          <w:sz w:val="20"/>
        </w:rPr>
        <w:t>Extensive use of formulas and figures should be avoided. Please note that papers will be printed in black and white.</w:t>
      </w:r>
    </w:p>
    <w:p w:rsidR="008F4B4B" w:rsidRPr="00F17273" w:rsidRDefault="008F4B4B" w:rsidP="008F4B4B">
      <w:pPr>
        <w:spacing w:before="120" w:after="120"/>
        <w:ind w:firstLine="284"/>
        <w:rPr>
          <w:sz w:val="20"/>
        </w:rPr>
      </w:pPr>
      <w:r w:rsidRPr="00F17273">
        <w:rPr>
          <w:b/>
          <w:sz w:val="20"/>
        </w:rPr>
        <w:t>Acknowledgements</w:t>
      </w:r>
    </w:p>
    <w:p w:rsidR="008F4B4B" w:rsidRPr="00F17273" w:rsidRDefault="008F4B4B" w:rsidP="008F4B4B">
      <w:pPr>
        <w:ind w:firstLine="284"/>
        <w:rPr>
          <w:sz w:val="20"/>
        </w:rPr>
      </w:pPr>
      <w:r w:rsidRPr="00F17273">
        <w:rPr>
          <w:sz w:val="20"/>
        </w:rPr>
        <w:t xml:space="preserve">If the research was supported by some foundation do not forget to state the fact. </w:t>
      </w:r>
    </w:p>
    <w:p w:rsidR="008F4B4B" w:rsidRPr="00F17273" w:rsidRDefault="008F4B4B" w:rsidP="008F4B4B">
      <w:pPr>
        <w:ind w:right="-1" w:firstLine="0"/>
        <w:rPr>
          <w:sz w:val="20"/>
        </w:rPr>
      </w:pPr>
      <w:r w:rsidRPr="00F17273">
        <w:rPr>
          <w:sz w:val="20"/>
        </w:rPr>
        <w:t>NB: The authors are expected to present original material. The abstract should co</w:t>
      </w:r>
      <w:r w:rsidRPr="00F17273">
        <w:rPr>
          <w:sz w:val="20"/>
        </w:rPr>
        <w:t>n</w:t>
      </w:r>
      <w:r w:rsidRPr="00F17273">
        <w:rPr>
          <w:sz w:val="20"/>
        </w:rPr>
        <w:t xml:space="preserve">tain enough detail to clearly convey the approach and the results of the research. </w:t>
      </w:r>
    </w:p>
    <w:p w:rsidR="008F4B4B" w:rsidRPr="00F17273" w:rsidRDefault="008F4B4B" w:rsidP="008F4B4B">
      <w:pPr>
        <w:pStyle w:val="Subheading"/>
        <w:spacing w:before="120"/>
        <w:ind w:firstLine="284"/>
        <w:rPr>
          <w:sz w:val="18"/>
          <w:szCs w:val="18"/>
        </w:rPr>
      </w:pPr>
      <w:r w:rsidRPr="00F17273">
        <w:rPr>
          <w:sz w:val="18"/>
          <w:szCs w:val="18"/>
        </w:rPr>
        <w:t>References</w:t>
      </w:r>
    </w:p>
    <w:p w:rsidR="008F4B4B" w:rsidRPr="00F17273" w:rsidRDefault="008F4B4B" w:rsidP="008F4B4B">
      <w:pPr>
        <w:numPr>
          <w:ilvl w:val="0"/>
          <w:numId w:val="2"/>
        </w:numPr>
        <w:ind w:right="-1"/>
        <w:rPr>
          <w:sz w:val="18"/>
          <w:szCs w:val="18"/>
        </w:rPr>
      </w:pPr>
      <w:r w:rsidRPr="00F17273">
        <w:rPr>
          <w:sz w:val="18"/>
          <w:szCs w:val="18"/>
        </w:rPr>
        <w:t xml:space="preserve">A. One, B. Two, and C. Three, </w:t>
      </w:r>
      <w:r w:rsidRPr="00F17273">
        <w:rPr>
          <w:i/>
          <w:sz w:val="18"/>
          <w:szCs w:val="18"/>
        </w:rPr>
        <w:t>Phys. Rev</w:t>
      </w:r>
      <w:r w:rsidRPr="00F17273">
        <w:rPr>
          <w:sz w:val="18"/>
          <w:szCs w:val="18"/>
        </w:rPr>
        <w:t xml:space="preserve">., 1972, </w:t>
      </w:r>
      <w:r w:rsidRPr="00F17273">
        <w:rPr>
          <w:b/>
          <w:sz w:val="18"/>
          <w:szCs w:val="18"/>
        </w:rPr>
        <w:t>8</w:t>
      </w:r>
      <w:r w:rsidRPr="00F17273">
        <w:rPr>
          <w:sz w:val="18"/>
          <w:szCs w:val="18"/>
        </w:rPr>
        <w:t>(3), 555-566.</w:t>
      </w:r>
    </w:p>
    <w:p w:rsidR="008F4B4B" w:rsidRPr="00F17273" w:rsidRDefault="008F4B4B" w:rsidP="008F4B4B">
      <w:pPr>
        <w:numPr>
          <w:ilvl w:val="0"/>
          <w:numId w:val="2"/>
        </w:numPr>
        <w:ind w:right="-1"/>
        <w:rPr>
          <w:sz w:val="18"/>
          <w:szCs w:val="18"/>
        </w:rPr>
      </w:pPr>
      <w:r w:rsidRPr="00F17273">
        <w:rPr>
          <w:sz w:val="18"/>
          <w:szCs w:val="18"/>
        </w:rPr>
        <w:t xml:space="preserve">D. Four and E. Five, </w:t>
      </w:r>
      <w:r w:rsidRPr="00F17273">
        <w:rPr>
          <w:i/>
          <w:sz w:val="18"/>
          <w:szCs w:val="18"/>
        </w:rPr>
        <w:t>Proc. 6th Intern. Conf. Nonlinear Waves: ICNW VI</w:t>
      </w:r>
      <w:r w:rsidRPr="00F17273">
        <w:rPr>
          <w:sz w:val="18"/>
          <w:szCs w:val="18"/>
        </w:rPr>
        <w:t>, F. Six (Ed.), Moscow, 1999, 555-560.</w:t>
      </w:r>
    </w:p>
    <w:sectPr w:rsidR="008F4B4B" w:rsidRPr="00F17273" w:rsidSect="00F17273">
      <w:pgSz w:w="8419" w:h="11906" w:orient="landscape" w:code="9"/>
      <w:pgMar w:top="851" w:right="936" w:bottom="851" w:left="936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A8C"/>
    <w:multiLevelType w:val="hybridMultilevel"/>
    <w:tmpl w:val="7FF681D0"/>
    <w:lvl w:ilvl="0" w:tplc="8B5A948E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67AD2"/>
    <w:multiLevelType w:val="hybridMultilevel"/>
    <w:tmpl w:val="2100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printTwoOnOn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F8"/>
    <w:rsid w:val="00024E7A"/>
    <w:rsid w:val="00185B34"/>
    <w:rsid w:val="00190C56"/>
    <w:rsid w:val="002C6C0C"/>
    <w:rsid w:val="0038668B"/>
    <w:rsid w:val="003C34C4"/>
    <w:rsid w:val="00412E9D"/>
    <w:rsid w:val="0041697E"/>
    <w:rsid w:val="005D43A9"/>
    <w:rsid w:val="00611F71"/>
    <w:rsid w:val="0061333D"/>
    <w:rsid w:val="00623BF7"/>
    <w:rsid w:val="006309AB"/>
    <w:rsid w:val="0063142B"/>
    <w:rsid w:val="0071401C"/>
    <w:rsid w:val="0079078C"/>
    <w:rsid w:val="00836586"/>
    <w:rsid w:val="008559F8"/>
    <w:rsid w:val="008F4B4B"/>
    <w:rsid w:val="00AA2D77"/>
    <w:rsid w:val="00AD24DB"/>
    <w:rsid w:val="00B010D3"/>
    <w:rsid w:val="00BD5B13"/>
    <w:rsid w:val="00C153E9"/>
    <w:rsid w:val="00CD0767"/>
    <w:rsid w:val="00CF4009"/>
    <w:rsid w:val="00D273C9"/>
    <w:rsid w:val="00D46A6A"/>
    <w:rsid w:val="00E03D1B"/>
    <w:rsid w:val="00E21271"/>
    <w:rsid w:val="00E230FA"/>
    <w:rsid w:val="00F17273"/>
    <w:rsid w:val="00FA0828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972205-9DD4-4A47-AFDE-3470146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86"/>
    <w:pPr>
      <w:ind w:firstLine="340"/>
      <w:jc w:val="both"/>
    </w:pPr>
    <w:rPr>
      <w:sz w:val="22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Normal"/>
    <w:rsid w:val="00836586"/>
    <w:pPr>
      <w:ind w:firstLine="0"/>
    </w:pPr>
  </w:style>
  <w:style w:type="paragraph" w:styleId="PlainText">
    <w:name w:val="Plain Text"/>
    <w:basedOn w:val="Normal"/>
    <w:link w:val="PlainTextChar"/>
    <w:rsid w:val="00836586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styleId="Hyperlink">
    <w:name w:val="Hyperlink"/>
    <w:unhideWhenUsed/>
    <w:rsid w:val="00D46A6A"/>
    <w:rPr>
      <w:color w:val="0000FF"/>
      <w:u w:val="single"/>
    </w:rPr>
  </w:style>
  <w:style w:type="character" w:customStyle="1" w:styleId="PlainTextChar">
    <w:name w:val="Plain Text Char"/>
    <w:link w:val="PlainText"/>
    <w:rsid w:val="00D46A6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nwp2025.physconf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GUIDELINES FOR MANUSCRIPT</vt:lpstr>
    </vt:vector>
  </TitlesOfParts>
  <Company>IAP</Company>
  <LinksUpToDate>false</LinksUpToDate>
  <CharactersWithSpaces>2268</CharactersWithSpaces>
  <SharedDoc>false</SharedDoc>
  <HLinks>
    <vt:vector size="6" baseType="variant">
      <vt:variant>
        <vt:i4>4653075</vt:i4>
      </vt:variant>
      <vt:variant>
        <vt:i4>0</vt:i4>
      </vt:variant>
      <vt:variant>
        <vt:i4>0</vt:i4>
      </vt:variant>
      <vt:variant>
        <vt:i4>5</vt:i4>
      </vt:variant>
      <vt:variant>
        <vt:lpwstr>http://www.nwp2025.physconf.org/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MANUSCRIPT</dc:title>
  <dc:subject/>
  <dc:creator>Krivatkina</dc:creator>
  <cp:keywords/>
  <cp:lastModifiedBy>word</cp:lastModifiedBy>
  <cp:revision>2</cp:revision>
  <cp:lastPrinted>2025-02-12T08:19:00Z</cp:lastPrinted>
  <dcterms:created xsi:type="dcterms:W3CDTF">2025-02-17T12:43:00Z</dcterms:created>
  <dcterms:modified xsi:type="dcterms:W3CDTF">2025-02-17T12:43:00Z</dcterms:modified>
</cp:coreProperties>
</file>